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205DAC" w:rsidRDefault="00205DAC" w:rsidP="00592B36">
      <w:pPr>
        <w:jc w:val="center"/>
        <w:rPr>
          <w:sz w:val="28"/>
          <w:szCs w:val="28"/>
        </w:rPr>
      </w:pP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 w:rsidR="00205DAC">
        <w:rPr>
          <w:b/>
          <w:sz w:val="28"/>
          <w:szCs w:val="28"/>
        </w:rPr>
        <w:t>ПЯТОГО</w:t>
      </w:r>
      <w:r w:rsidRPr="00102308">
        <w:rPr>
          <w:b/>
          <w:sz w:val="28"/>
          <w:szCs w:val="28"/>
        </w:rPr>
        <w:t xml:space="preserve">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Р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 установлении границ территориального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465087">
        <w:rPr>
          <w:bCs/>
          <w:sz w:val="28"/>
          <w:szCs w:val="28"/>
          <w:lang w:eastAsia="en-US"/>
        </w:rPr>
        <w:t>Садовая</w:t>
      </w:r>
      <w:bookmarkStart w:id="0" w:name="_GoBack"/>
      <w:bookmarkEnd w:id="0"/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 xml:space="preserve">«Калининское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592B36" w:rsidRPr="00125203" w:rsidRDefault="000B08A0" w:rsidP="00592B36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  <w:r w:rsidR="00592B36"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Pr="00205DAC" w:rsidRDefault="00205DAC" w:rsidP="000B08A0">
            <w:pPr>
              <w:jc w:val="right"/>
              <w:rPr>
                <w:sz w:val="28"/>
                <w:szCs w:val="28"/>
              </w:rPr>
            </w:pPr>
            <w:r w:rsidRPr="00205DAC">
              <w:rPr>
                <w:sz w:val="28"/>
                <w:szCs w:val="28"/>
              </w:rPr>
              <w:t>1 ноября</w:t>
            </w:r>
            <w:r w:rsidR="00266F65" w:rsidRPr="00205DAC">
              <w:rPr>
                <w:sz w:val="28"/>
                <w:szCs w:val="28"/>
              </w:rPr>
              <w:t xml:space="preserve"> </w:t>
            </w:r>
            <w:r w:rsidR="00592B36" w:rsidRPr="00205DAC">
              <w:rPr>
                <w:sz w:val="28"/>
                <w:szCs w:val="28"/>
              </w:rPr>
              <w:t>20</w:t>
            </w:r>
            <w:r w:rsidR="00C12C23" w:rsidRPr="00205DAC">
              <w:rPr>
                <w:sz w:val="28"/>
                <w:szCs w:val="28"/>
              </w:rPr>
              <w:t>2</w:t>
            </w:r>
            <w:r w:rsidRPr="00205DAC">
              <w:rPr>
                <w:sz w:val="28"/>
                <w:szCs w:val="28"/>
              </w:rPr>
              <w:t>5</w:t>
            </w:r>
            <w:r w:rsidR="00592B36" w:rsidRPr="00205DAC">
              <w:rPr>
                <w:sz w:val="28"/>
                <w:szCs w:val="28"/>
              </w:rPr>
              <w:t>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Собрания депутатов Калининского сельского поселения №</w:t>
      </w:r>
      <w:r w:rsidR="00C12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</w:p>
    <w:p w:rsidR="000B08A0" w:rsidRPr="00C12C23" w:rsidRDefault="00ED37B4" w:rsidP="00C12C23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>1. Установить границы территории, на которой предполагается осуществление территориального общественного самоуправления</w:t>
      </w:r>
      <w:r w:rsidR="00465087">
        <w:rPr>
          <w:sz w:val="28"/>
          <w:szCs w:val="28"/>
        </w:rPr>
        <w:t xml:space="preserve"> «Садовая</w:t>
      </w:r>
      <w:r w:rsidR="00125203">
        <w:rPr>
          <w:sz w:val="28"/>
          <w:szCs w:val="28"/>
        </w:rPr>
        <w:t>»</w:t>
      </w:r>
      <w:r w:rsidRPr="000B08A0">
        <w:rPr>
          <w:sz w:val="28"/>
          <w:szCs w:val="28"/>
        </w:rPr>
        <w:t xml:space="preserve"> </w:t>
      </w:r>
      <w:r w:rsidR="00C12C23">
        <w:rPr>
          <w:sz w:val="28"/>
          <w:szCs w:val="28"/>
        </w:rPr>
        <w:t>по</w:t>
      </w:r>
      <w:r w:rsidR="00F53F71">
        <w:rPr>
          <w:sz w:val="28"/>
          <w:szCs w:val="28"/>
        </w:rPr>
        <w:t xml:space="preserve"> улиц</w:t>
      </w:r>
      <w:r w:rsidR="00C12C23">
        <w:rPr>
          <w:sz w:val="28"/>
          <w:szCs w:val="28"/>
        </w:rPr>
        <w:t>ам;</w:t>
      </w:r>
      <w:r w:rsidR="00F53F71">
        <w:rPr>
          <w:sz w:val="28"/>
          <w:szCs w:val="28"/>
        </w:rPr>
        <w:t xml:space="preserve"> </w:t>
      </w:r>
      <w:r w:rsidR="00465087">
        <w:rPr>
          <w:sz w:val="28"/>
          <w:szCs w:val="28"/>
        </w:rPr>
        <w:t>Садовая, Донская, Беляева, Мира, 50 лет Победы</w:t>
      </w:r>
      <w:r w:rsidR="00A64320">
        <w:rPr>
          <w:sz w:val="28"/>
          <w:szCs w:val="28"/>
        </w:rPr>
        <w:t xml:space="preserve"> </w:t>
      </w:r>
      <w:r w:rsidRPr="000B08A0">
        <w:rPr>
          <w:bCs/>
          <w:sz w:val="28"/>
          <w:szCs w:val="28"/>
          <w:lang w:eastAsia="en-US"/>
        </w:rPr>
        <w:t>(</w:t>
      </w:r>
      <w:r w:rsidR="00C12C23">
        <w:rPr>
          <w:bCs/>
          <w:sz w:val="28"/>
          <w:szCs w:val="28"/>
          <w:lang w:eastAsia="en-US"/>
        </w:rPr>
        <w:t>Приложение</w:t>
      </w:r>
      <w:r w:rsidRPr="000B08A0">
        <w:rPr>
          <w:bCs/>
          <w:sz w:val="28"/>
          <w:szCs w:val="28"/>
          <w:lang w:eastAsia="en-US"/>
        </w:rPr>
        <w:t>).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 xml:space="preserve">та </w:t>
      </w:r>
      <w:proofErr w:type="spellStart"/>
      <w:r w:rsidR="00C12C23">
        <w:rPr>
          <w:sz w:val="28"/>
          <w:szCs w:val="28"/>
          <w:lang w:eastAsia="en-US"/>
        </w:rPr>
        <w:t>Дородову</w:t>
      </w:r>
      <w:proofErr w:type="spellEnd"/>
      <w:r w:rsidR="00C12C23">
        <w:rPr>
          <w:sz w:val="28"/>
          <w:szCs w:val="28"/>
          <w:lang w:eastAsia="en-US"/>
        </w:rPr>
        <w:t xml:space="preserve"> Наталью Олеговну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518"/>
        <w:gridCol w:w="3017"/>
        <w:gridCol w:w="2387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125203">
              <w:trPr>
                <w:trHeight w:val="461"/>
              </w:trPr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Божкова</w:t>
                  </w:r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904"/>
              <w:gridCol w:w="1196"/>
              <w:gridCol w:w="364"/>
              <w:gridCol w:w="967"/>
            </w:tblGrid>
            <w:tr w:rsidR="00465087" w:rsidRPr="00205DAC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205DAC" w:rsidRDefault="00592B36" w:rsidP="000B08A0">
                  <w:pPr>
                    <w:rPr>
                      <w:sz w:val="28"/>
                      <w:szCs w:val="28"/>
                    </w:rPr>
                  </w:pPr>
                  <w:r w:rsidRPr="00205DAC">
                    <w:rPr>
                      <w:sz w:val="28"/>
                      <w:szCs w:val="28"/>
                    </w:rPr>
                    <w:t>х.</w:t>
                  </w:r>
                  <w:r w:rsidR="00A64320" w:rsidRPr="00205DAC">
                    <w:rPr>
                      <w:sz w:val="28"/>
                      <w:szCs w:val="28"/>
                    </w:rPr>
                    <w:t xml:space="preserve"> </w:t>
                  </w:r>
                  <w:r w:rsidRPr="00205DAC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465087" w:rsidRPr="00465087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205DAC" w:rsidRDefault="00205DAC" w:rsidP="00205DAC">
                  <w:pPr>
                    <w:rPr>
                      <w:sz w:val="28"/>
                      <w:szCs w:val="28"/>
                    </w:rPr>
                  </w:pPr>
                  <w:r w:rsidRPr="00205DAC">
                    <w:rPr>
                      <w:sz w:val="28"/>
                      <w:szCs w:val="28"/>
                    </w:rPr>
                    <w:t>1</w:t>
                  </w:r>
                  <w:r w:rsidR="00A64320" w:rsidRPr="00205DAC">
                    <w:rPr>
                      <w:sz w:val="28"/>
                      <w:szCs w:val="28"/>
                    </w:rPr>
                    <w:t xml:space="preserve"> </w:t>
                  </w:r>
                  <w:r w:rsidR="00592B36" w:rsidRPr="00205DAC">
                    <w:rPr>
                      <w:sz w:val="28"/>
                      <w:szCs w:val="28"/>
                    </w:rPr>
                    <w:t xml:space="preserve"> </w:t>
                  </w:r>
                  <w:r w:rsidRPr="00205DAC">
                    <w:rPr>
                      <w:sz w:val="28"/>
                      <w:szCs w:val="28"/>
                    </w:rPr>
                    <w:t>ноября</w:t>
                  </w:r>
                  <w:r w:rsidR="00266F65" w:rsidRPr="00205DAC">
                    <w:rPr>
                      <w:sz w:val="28"/>
                      <w:szCs w:val="28"/>
                    </w:rPr>
                    <w:t xml:space="preserve"> </w:t>
                  </w:r>
                  <w:r w:rsidR="00592B36" w:rsidRPr="00205DAC">
                    <w:rPr>
                      <w:sz w:val="28"/>
                      <w:szCs w:val="28"/>
                    </w:rPr>
                    <w:t>20</w:t>
                  </w:r>
                  <w:r w:rsidR="00C12C23" w:rsidRPr="00205DAC">
                    <w:rPr>
                      <w:sz w:val="28"/>
                      <w:szCs w:val="28"/>
                    </w:rPr>
                    <w:t>2</w:t>
                  </w:r>
                  <w:r w:rsidRPr="00205DAC">
                    <w:rPr>
                      <w:sz w:val="28"/>
                      <w:szCs w:val="28"/>
                    </w:rPr>
                    <w:t>5</w:t>
                  </w:r>
                  <w:r w:rsidR="00592B36" w:rsidRPr="00205DAC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  <w:tr w:rsidR="00465087" w:rsidRPr="00465087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205DAC" w:rsidRDefault="00592B36" w:rsidP="00205DAC">
                  <w:pPr>
                    <w:rPr>
                      <w:sz w:val="28"/>
                      <w:szCs w:val="28"/>
                    </w:rPr>
                  </w:pPr>
                  <w:r w:rsidRPr="00205DAC">
                    <w:rPr>
                      <w:sz w:val="28"/>
                      <w:szCs w:val="28"/>
                    </w:rPr>
                    <w:t>№</w:t>
                  </w:r>
                  <w:r w:rsidR="00205DAC" w:rsidRPr="00205DAC">
                    <w:rPr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205DAC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 w:rsidRPr="00205DA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1" w:name="RANGE!A1:F425"/>
      <w:bookmarkEnd w:id="1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205DAC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53F71">
        <w:rPr>
          <w:rFonts w:ascii="Times New Roman" w:hAnsi="Times New Roman"/>
          <w:sz w:val="24"/>
          <w:szCs w:val="24"/>
        </w:rPr>
        <w:t>ельского поселения</w:t>
      </w:r>
    </w:p>
    <w:p w:rsidR="00F53F71" w:rsidRPr="00205DAC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05DAC">
        <w:rPr>
          <w:rFonts w:ascii="Times New Roman" w:hAnsi="Times New Roman"/>
          <w:sz w:val="24"/>
          <w:szCs w:val="24"/>
        </w:rPr>
        <w:t xml:space="preserve">от </w:t>
      </w:r>
      <w:r w:rsidR="00205DAC" w:rsidRPr="00205DAC">
        <w:rPr>
          <w:rFonts w:ascii="Times New Roman" w:hAnsi="Times New Roman"/>
          <w:sz w:val="24"/>
          <w:szCs w:val="24"/>
        </w:rPr>
        <w:t>01</w:t>
      </w:r>
      <w:r w:rsidR="00266F65" w:rsidRPr="00205DAC">
        <w:rPr>
          <w:rFonts w:ascii="Times New Roman" w:hAnsi="Times New Roman"/>
          <w:sz w:val="24"/>
          <w:szCs w:val="24"/>
        </w:rPr>
        <w:t>.</w:t>
      </w:r>
      <w:r w:rsidR="00205DAC" w:rsidRPr="00205DAC">
        <w:rPr>
          <w:rFonts w:ascii="Times New Roman" w:hAnsi="Times New Roman"/>
          <w:sz w:val="24"/>
          <w:szCs w:val="24"/>
        </w:rPr>
        <w:t>11</w:t>
      </w:r>
      <w:r w:rsidR="00266F65" w:rsidRPr="00205DAC">
        <w:rPr>
          <w:rFonts w:ascii="Times New Roman" w:hAnsi="Times New Roman"/>
          <w:sz w:val="24"/>
          <w:szCs w:val="24"/>
        </w:rPr>
        <w:t>.</w:t>
      </w:r>
      <w:r w:rsidRPr="00205DAC">
        <w:rPr>
          <w:rFonts w:ascii="Times New Roman" w:hAnsi="Times New Roman"/>
          <w:sz w:val="24"/>
          <w:szCs w:val="24"/>
        </w:rPr>
        <w:t>20</w:t>
      </w:r>
      <w:r w:rsidR="00C12C23" w:rsidRPr="00205DAC">
        <w:rPr>
          <w:rFonts w:ascii="Times New Roman" w:hAnsi="Times New Roman"/>
          <w:sz w:val="24"/>
          <w:szCs w:val="24"/>
        </w:rPr>
        <w:t>2</w:t>
      </w:r>
      <w:r w:rsidR="00205DAC" w:rsidRPr="00205DAC">
        <w:rPr>
          <w:rFonts w:ascii="Times New Roman" w:hAnsi="Times New Roman"/>
          <w:sz w:val="24"/>
          <w:szCs w:val="24"/>
        </w:rPr>
        <w:t>5</w:t>
      </w:r>
      <w:r w:rsidRPr="00205DAC">
        <w:rPr>
          <w:rFonts w:ascii="Times New Roman" w:hAnsi="Times New Roman"/>
          <w:sz w:val="24"/>
          <w:szCs w:val="24"/>
        </w:rPr>
        <w:t xml:space="preserve">г. </w:t>
      </w:r>
      <w:r w:rsidR="00266F65" w:rsidRPr="00205DAC">
        <w:rPr>
          <w:rFonts w:ascii="Times New Roman" w:hAnsi="Times New Roman"/>
          <w:sz w:val="24"/>
          <w:szCs w:val="24"/>
        </w:rPr>
        <w:t xml:space="preserve">№ </w:t>
      </w:r>
      <w:r w:rsidR="00205DAC" w:rsidRPr="00205DAC">
        <w:rPr>
          <w:rFonts w:ascii="Times New Roman" w:hAnsi="Times New Roman"/>
          <w:sz w:val="24"/>
          <w:szCs w:val="24"/>
        </w:rPr>
        <w:t>163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53F71" w:rsidRPr="00125203" w:rsidRDefault="00F53F71" w:rsidP="00F53F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  <w:r w:rsidR="00125203" w:rsidRPr="00125203">
        <w:rPr>
          <w:rFonts w:ascii="Times New Roman" w:hAnsi="Times New Roman" w:cs="Times New Roman"/>
          <w:sz w:val="28"/>
          <w:szCs w:val="28"/>
        </w:rPr>
        <w:t>«Комплексная»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DD5066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266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4F137E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5087">
              <w:rPr>
                <w:rFonts w:ascii="Times New Roman" w:hAnsi="Times New Roman"/>
                <w:sz w:val="24"/>
                <w:szCs w:val="24"/>
              </w:rPr>
              <w:t>л. Садовая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1 до дома № </w:t>
            </w:r>
            <w:r w:rsidR="0046508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4F137E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5087">
              <w:rPr>
                <w:rFonts w:ascii="Times New Roman" w:hAnsi="Times New Roman"/>
                <w:sz w:val="24"/>
                <w:szCs w:val="24"/>
              </w:rPr>
              <w:t>л. Беляева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46508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 дома № </w:t>
            </w:r>
            <w:r w:rsidR="004650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4F137E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5087">
              <w:rPr>
                <w:rFonts w:ascii="Times New Roman" w:hAnsi="Times New Roman"/>
                <w:sz w:val="24"/>
                <w:szCs w:val="24"/>
              </w:rPr>
              <w:t>л. Донская,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 w:rsidR="004650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4F137E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</w:t>
            </w:r>
            <w:r w:rsidR="00465087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 w:rsidR="004650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4F137E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65087">
              <w:rPr>
                <w:rFonts w:ascii="Times New Roman" w:hAnsi="Times New Roman"/>
                <w:sz w:val="24"/>
                <w:szCs w:val="24"/>
              </w:rPr>
              <w:t>л. 50 лет Победы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 w:rsidR="004650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4F137E" w:rsidRDefault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Pr="004F137E" w:rsidRDefault="004F137E" w:rsidP="004F137E"/>
    <w:p w:rsidR="004F137E" w:rsidRDefault="004F137E" w:rsidP="004F137E"/>
    <w:p w:rsidR="004F137E" w:rsidRDefault="004F137E" w:rsidP="004F137E"/>
    <w:p w:rsidR="003C4475" w:rsidRPr="004F137E" w:rsidRDefault="004F137E" w:rsidP="004F137E">
      <w:pPr>
        <w:tabs>
          <w:tab w:val="left" w:pos="4005"/>
        </w:tabs>
      </w:pPr>
      <w:r>
        <w:tab/>
      </w:r>
    </w:p>
    <w:sectPr w:rsidR="003C4475" w:rsidRPr="004F137E" w:rsidSect="000B08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36"/>
    <w:rsid w:val="000617E9"/>
    <w:rsid w:val="000B08A0"/>
    <w:rsid w:val="00125203"/>
    <w:rsid w:val="00205DAC"/>
    <w:rsid w:val="00266F65"/>
    <w:rsid w:val="00273C73"/>
    <w:rsid w:val="0029729A"/>
    <w:rsid w:val="002A5123"/>
    <w:rsid w:val="002D338B"/>
    <w:rsid w:val="00320BF4"/>
    <w:rsid w:val="003C4475"/>
    <w:rsid w:val="004271C0"/>
    <w:rsid w:val="00430E14"/>
    <w:rsid w:val="00460E33"/>
    <w:rsid w:val="00465087"/>
    <w:rsid w:val="004F137E"/>
    <w:rsid w:val="004F69E7"/>
    <w:rsid w:val="00582CE0"/>
    <w:rsid w:val="00592B36"/>
    <w:rsid w:val="00593C09"/>
    <w:rsid w:val="005B453F"/>
    <w:rsid w:val="005C7078"/>
    <w:rsid w:val="00616F82"/>
    <w:rsid w:val="006332AE"/>
    <w:rsid w:val="0065122B"/>
    <w:rsid w:val="00656BF8"/>
    <w:rsid w:val="006B0AB9"/>
    <w:rsid w:val="0071154A"/>
    <w:rsid w:val="0077022B"/>
    <w:rsid w:val="007722D7"/>
    <w:rsid w:val="007833A5"/>
    <w:rsid w:val="007A035D"/>
    <w:rsid w:val="00805636"/>
    <w:rsid w:val="008F1825"/>
    <w:rsid w:val="00937E24"/>
    <w:rsid w:val="0096443C"/>
    <w:rsid w:val="009D18A1"/>
    <w:rsid w:val="009E71D8"/>
    <w:rsid w:val="00A64320"/>
    <w:rsid w:val="00A66EF8"/>
    <w:rsid w:val="00AA28E1"/>
    <w:rsid w:val="00AD5D71"/>
    <w:rsid w:val="00B17913"/>
    <w:rsid w:val="00B55119"/>
    <w:rsid w:val="00BA28A1"/>
    <w:rsid w:val="00BA48D0"/>
    <w:rsid w:val="00BD62E5"/>
    <w:rsid w:val="00C0528D"/>
    <w:rsid w:val="00C12C23"/>
    <w:rsid w:val="00C24C71"/>
    <w:rsid w:val="00C612BD"/>
    <w:rsid w:val="00C676FB"/>
    <w:rsid w:val="00CA05F4"/>
    <w:rsid w:val="00CA1A3E"/>
    <w:rsid w:val="00DC0010"/>
    <w:rsid w:val="00DD5066"/>
    <w:rsid w:val="00E04A2E"/>
    <w:rsid w:val="00E64898"/>
    <w:rsid w:val="00E9336F"/>
    <w:rsid w:val="00E95631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3</cp:revision>
  <cp:lastPrinted>2025-11-14T13:20:00Z</cp:lastPrinted>
  <dcterms:created xsi:type="dcterms:W3CDTF">2025-11-14T12:41:00Z</dcterms:created>
  <dcterms:modified xsi:type="dcterms:W3CDTF">2025-11-14T13:30:00Z</dcterms:modified>
</cp:coreProperties>
</file>